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jakie meble hotelowe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Stoisz przed wyborem mebli hotelowych? Dowiedz się, na co zwracać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powinny być meble hotelowe?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odpowiednich mebli hotelowych ma wpływ nie tylko na estetykę wnętrza, ale również na funkcjonalność i wygodę</w:t>
      </w:r>
      <w:r>
        <w:rPr>
          <w:rFonts w:ascii="calibri" w:hAnsi="calibri" w:eastAsia="calibri" w:cs="calibri"/>
          <w:sz w:val="24"/>
          <w:szCs w:val="24"/>
        </w:rPr>
        <w:t xml:space="preserve"> korzystania z poszczególnych pomieszczeń. W tym artykule omówimy, jakie cechy powinny posiadać idealne meble do hotelowych pokoi, aby spełniały zarówno oczekiwania gości, jak i wymagania zarządców hotelu.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Najważniejszym aspektem, na który należy zwrócić uwagę przy wyborze mebli hotelowych, jest komfort użytkowników</w:t>
      </w:r>
      <w:r>
        <w:rPr>
          <w:rFonts w:ascii="calibri" w:hAnsi="calibri" w:eastAsia="calibri" w:cs="calibri"/>
          <w:sz w:val="24"/>
          <w:szCs w:val="24"/>
        </w:rPr>
        <w:t xml:space="preserve">. Goście hotelowi często spędzają długie godziny w pokojach, dlatego łóżka, krzesła, sofy i inne elementy wyposażenia muszą być ergonomiczne i wygodne. Łóżka powinny być wyposażone w wysokiej jakości materace, a krzesła i fotele w miękkie, ale solidne poduszki. Równie istotna jest funkcjonalność – meble powinny być praktyczne i dostosowane do potrzeb gości. Na przykład, biurko w pokoju hotelowym powinno być na tyle duże, aby umożliwić wygodną pracę, a szafa przestronna i łatwo dostępna.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trwałość mebli hotelowych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komfortu,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hotelowe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charakteryzować się wysoką estetyką i trwałością. Styl mebli powinien być spójny z ogólnym wystrojem wnętrza, tworząc harmonijną całość. Ważne jest również, aby meble były wykonane z materiałów odpornych na zużycie i łatwych w utrzymaniu czystości. Hotel to miejsce, przez które przewija się wiele osób, dlatego wytrzymałość i solidność mebli są kluczowe, aby mogły one służyć przez wiele lat, zachowując jednocześnie swój estetyczny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emico.com.pl/produkcja/meble-hote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2026-06-15T05:36:21+02:00</dcterms:created>
  <dcterms:modified xsi:type="dcterms:W3CDTF">2026-06-15T05:36:21+02:00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