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Blaty antybakteryjne - czym są i gdzie się sprawdzą?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jak najbardziej higienicznych rozwiązań do swojego domu bądź lokalu gastronomicznego? Przeczytaj czym są &lt;strong&gt;blaty antybakteryjne&lt;/strong&gt;, na jakiej zasadzie działają i w jakich miejscach sprawdzą się najlepiej!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blaty antybakteryjne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innowacyjne i poprawiające jakość życia rozwiązania? Jednym z takich rozwiązań są blaty pokryte antybakteryjną powłoką.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i jak działają blaty antybakteryjne?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Jony srebra już od lat posiadają udowodnione naukowo działanie bakteriobójcze. Zaczęto więc wykorzystywać je w przemyśle kosmetycznym czy farmaceutycznym, ale także meblarskim! Opracowano technologię, która pozwoliła zastosować na meblach powłokę antybakteryjną. W ten oto sposób powstały między innymi </w:t>
      </w:r>
      <w:r>
        <w:rPr>
          <w:rFonts w:ascii="calibri" w:hAnsi="calibri" w:eastAsia="calibri" w:cs="calibri"/>
          <w:sz w:val="24"/>
          <w:szCs w:val="24"/>
          <w:b/>
        </w:rPr>
        <w:t xml:space="preserve">blaty antybakteryjne</w:t>
      </w:r>
      <w:r>
        <w:rPr>
          <w:rFonts w:ascii="calibri" w:hAnsi="calibri" w:eastAsia="calibri" w:cs="calibri"/>
          <w:sz w:val="24"/>
          <w:szCs w:val="24"/>
        </w:rPr>
        <w:t xml:space="preserve">. Są to blaty pokryte wspomnianą powłoką, dzięki której stanowią stałą i niezawodną ochronę przed szkodliwymi mikroorganizmami. Co ważne, powłoka tego rodzaju nie wywołuje negatywnych skutków ubocznych dla ludzkiego organizmu.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5px; height:2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sprawdzi się tego rodzaju rozwiązanie?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Blaty antybakteryjne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przede wszystkim blaty, które wykonane zostały z laminatu HPL i pokryte powłoką bakteriobójczą. Są bardzo solidne, trwałe i odporne na intensywne użytkowanie. Dzięki odporności na wysokie i niskie temperatury, a także wilgoć, mogą być z powodzeniem wykorzystywane jako blaty od stołów. Sprawdzą się zarówno w domach prywatnych, jak i różnego rodzaju lokalach gastronomicznych.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demico.pl/blaty-antybakteryjne,c36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2026-10-27T12:42:16+01:00</dcterms:created>
  <dcterms:modified xsi:type="dcterms:W3CDTF">2026-10-27T12:42:16+01:00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